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82421F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Рождественский колорит Минска и Гродно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A730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73097" w:rsidRPr="007270A9" w:rsidRDefault="00147D38" w:rsidP="00F233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70A9">
        <w:rPr>
          <w:rFonts w:ascii="Arial" w:hAnsi="Arial" w:cs="Arial"/>
          <w:b/>
          <w:sz w:val="24"/>
          <w:szCs w:val="24"/>
        </w:rPr>
        <w:t>Минск</w:t>
      </w:r>
      <w:r w:rsidR="00227EF1" w:rsidRPr="007270A9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7270A9">
        <w:rPr>
          <w:rFonts w:ascii="Arial" w:hAnsi="Arial" w:cs="Arial"/>
          <w:b/>
          <w:sz w:val="24"/>
          <w:szCs w:val="24"/>
        </w:rPr>
        <w:t xml:space="preserve"> </w:t>
      </w:r>
      <w:r w:rsidR="007270A9" w:rsidRPr="007270A9">
        <w:rPr>
          <w:rFonts w:ascii="Arial" w:hAnsi="Arial" w:cs="Arial"/>
          <w:b/>
          <w:bCs/>
          <w:sz w:val="24"/>
          <w:szCs w:val="24"/>
        </w:rPr>
        <w:t xml:space="preserve">Этнокомплекс Дудутки – </w:t>
      </w:r>
      <w:r w:rsidR="007270A9">
        <w:rPr>
          <w:rFonts w:ascii="Arial" w:hAnsi="Arial" w:cs="Arial"/>
          <w:b/>
          <w:bCs/>
          <w:sz w:val="24"/>
          <w:szCs w:val="24"/>
        </w:rPr>
        <w:t>З</w:t>
      </w:r>
      <w:r w:rsidR="007270A9" w:rsidRPr="007270A9">
        <w:rPr>
          <w:rFonts w:ascii="Arial" w:hAnsi="Arial" w:cs="Arial"/>
          <w:b/>
          <w:bCs/>
          <w:sz w:val="24"/>
          <w:szCs w:val="24"/>
        </w:rPr>
        <w:t>амок в Лиде – Гродно/</w:t>
      </w:r>
      <w:r w:rsidR="000A3C08" w:rsidRPr="007270A9">
        <w:rPr>
          <w:rFonts w:ascii="Arial" w:hAnsi="Arial" w:cs="Arial"/>
          <w:b/>
          <w:bCs/>
          <w:sz w:val="24"/>
          <w:szCs w:val="24"/>
        </w:rPr>
        <w:t>Минск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7270A9" w:rsidRPr="007270A9" w:rsidRDefault="007270A9" w:rsidP="007270A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70A9">
              <w:rPr>
                <w:rFonts w:ascii="Arial" w:hAnsi="Arial" w:cs="Arial"/>
                <w:b/>
                <w:sz w:val="18"/>
                <w:szCs w:val="18"/>
              </w:rPr>
              <w:t>Приглашаем Вас на Рождественские каникулы в самые красивые города Беларуси Гродно и Минск!</w:t>
            </w:r>
          </w:p>
          <w:p w:rsidR="007270A9" w:rsidRDefault="007270A9" w:rsidP="00727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70A9" w:rsidRDefault="007270A9" w:rsidP="007270A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70A9">
              <w:rPr>
                <w:rFonts w:ascii="Arial" w:hAnsi="Arial" w:cs="Arial"/>
                <w:b/>
                <w:sz w:val="18"/>
                <w:szCs w:val="18"/>
              </w:rPr>
              <w:t>Вас ждёт богатая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 xml:space="preserve">экскурсионная и развлекательная программа – </w:t>
            </w:r>
            <w:r w:rsidRPr="007270A9">
              <w:rPr>
                <w:rFonts w:ascii="Arial" w:hAnsi="Arial" w:cs="Arial"/>
                <w:b/>
                <w:sz w:val="18"/>
                <w:szCs w:val="18"/>
                <w:lang w:val="be-BY"/>
              </w:rPr>
              <w:t xml:space="preserve">осмотр многочисленных достопримечательностей Минска и Гродно, 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>посещение величественн</w:t>
            </w:r>
            <w:r w:rsidRPr="007270A9">
              <w:rPr>
                <w:rFonts w:ascii="Arial" w:hAnsi="Arial" w:cs="Arial"/>
                <w:b/>
                <w:sz w:val="18"/>
                <w:szCs w:val="18"/>
                <w:lang w:val="be-BY"/>
              </w:rPr>
              <w:t>ых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 xml:space="preserve"> замк</w:t>
            </w:r>
            <w:r w:rsidRPr="007270A9">
              <w:rPr>
                <w:rFonts w:ascii="Arial" w:hAnsi="Arial" w:cs="Arial"/>
                <w:b/>
                <w:sz w:val="18"/>
                <w:szCs w:val="18"/>
                <w:lang w:val="be-BY"/>
              </w:rPr>
              <w:t>ов в Лиде и Гродно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 xml:space="preserve">…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камерный концерт, завтраки шведский стол и вкусные обеды в ресторанах. Вы будете жить в трехзвездочных гостиницах в центре: гостиница ПЛАНЕТА*** расположена в удобном и красивом месте Минска; гостиница СЕМАШКО*** – уютная гостиница недалеко от центра Гродно… </w:t>
            </w:r>
            <w:r w:rsidRPr="007270A9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70A9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70A9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7270A9" w:rsidRDefault="007270A9" w:rsidP="007270A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70A9" w:rsidRDefault="007270A9" w:rsidP="00727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70A9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7270A9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7270A9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7270A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7270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7270A9">
              <w:rPr>
                <w:rFonts w:ascii="Arial" w:hAnsi="Arial" w:cs="Arial"/>
                <w:bCs/>
                <w:sz w:val="18"/>
                <w:szCs w:val="18"/>
              </w:rPr>
              <w:t>в ресторане гостиницы.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270A9" w:rsidRPr="007270A9" w:rsidRDefault="007270A9" w:rsidP="007270A9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270A9" w:rsidRPr="007270A9" w:rsidRDefault="00A73097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70A9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 по Минску с </w:t>
            </w:r>
            <w:r w:rsidRPr="007270A9">
              <w:rPr>
                <w:rFonts w:ascii="Arial" w:hAnsi="Arial" w:cs="Arial"/>
                <w:b/>
                <w:bCs/>
                <w:sz w:val="18"/>
                <w:szCs w:val="18"/>
              </w:rPr>
              <w:t>КОНЦЕРТОМ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Посполитая,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7270A9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7270A9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7270A9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7270A9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базилиан, иезуитов); 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Магдебургского права. </w:t>
            </w:r>
          </w:p>
          <w:p w:rsidR="007270A9" w:rsidRPr="007270A9" w:rsidRDefault="007270A9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70A9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7270A9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Затем Вас ожидает 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7270A9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7270A9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7270A9" w:rsidRPr="007270A9" w:rsidRDefault="007270A9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70A9" w:rsidRDefault="00A73097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270A9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7270A9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7270A9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7270A9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7270A9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7270A9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7270A9" w:rsidRDefault="007270A9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7270A9" w:rsidRDefault="00A73097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70A9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7270A9" w:rsidRDefault="007270A9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859" w:rsidRPr="007270A9" w:rsidRDefault="00A73097" w:rsidP="007270A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270A9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="007270A9" w:rsidRPr="007270A9">
              <w:rPr>
                <w:rFonts w:ascii="Arial" w:hAnsi="Arial" w:cs="Arial"/>
                <w:iCs/>
                <w:sz w:val="18"/>
                <w:szCs w:val="18"/>
                <w:lang w:val="en-US"/>
              </w:rPr>
              <w:t>.</w:t>
            </w:r>
          </w:p>
          <w:p w:rsidR="00A03B5D" w:rsidRPr="00A03B5D" w:rsidRDefault="00A03B5D" w:rsidP="00A730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73097" w:rsidRDefault="00A73097" w:rsidP="00727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70A9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270A9" w:rsidRPr="007270A9" w:rsidRDefault="007270A9" w:rsidP="00727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7270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70A9">
              <w:rPr>
                <w:rFonts w:ascii="Arial" w:hAnsi="Arial" w:cs="Arial"/>
                <w:b/>
                <w:sz w:val="18"/>
                <w:szCs w:val="18"/>
              </w:rPr>
              <w:t>Экскурсия в Музей материальной культуры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70A9">
              <w:rPr>
                <w:rFonts w:ascii="Arial" w:hAnsi="Arial" w:cs="Arial"/>
                <w:b/>
                <w:sz w:val="18"/>
                <w:szCs w:val="18"/>
              </w:rPr>
              <w:t>ДУДУТКИ</w:t>
            </w:r>
            <w:r w:rsidRPr="007270A9">
              <w:rPr>
                <w:rFonts w:ascii="Arial" w:hAnsi="Arial" w:cs="Arial"/>
                <w:sz w:val="18"/>
                <w:szCs w:val="18"/>
              </w:rPr>
              <w:t xml:space="preserve"> (около 6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– один из наиболее посещаемых музеев Беларуси, музей-скансен. Созданный в 1995 году стараниями энтузиастов во главе с Е. Будинасом, этот этнографический музей ныне – один из самых посещаемых в Беларуси!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Вас также прокатят на старинных каретах и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ПРОЛЕТКАХ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</w:t>
            </w:r>
            <w:r w:rsidRPr="00A73097">
              <w:rPr>
                <w:rFonts w:ascii="Arial" w:hAnsi="Arial" w:cs="Arial"/>
                <w:sz w:val="18"/>
                <w:szCs w:val="18"/>
              </w:rPr>
              <w:lastRenderedPageBreak/>
              <w:t xml:space="preserve">сможете окунуться в атмосферу шляхетской усадьбы. Во время экскурсии Вас ожидает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A7309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Pr="00A73097" w:rsidRDefault="00A73097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A73097" w:rsidRPr="00A73097" w:rsidRDefault="00A73097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A73097" w:rsidRDefault="00A73097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A73097" w:rsidRPr="00A73097" w:rsidRDefault="00A73097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A73097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в белорусском народном стиле.</w:t>
            </w:r>
          </w:p>
          <w:p w:rsidR="00A73097" w:rsidRPr="00A73097" w:rsidRDefault="00A73097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70A9" w:rsidRDefault="00A73097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Возвращение в Минск, с</w:t>
            </w:r>
            <w:r w:rsidRPr="00A73097">
              <w:rPr>
                <w:rFonts w:ascii="Arial" w:hAnsi="Arial" w:cs="Arial"/>
                <w:iCs/>
                <w:sz w:val="18"/>
                <w:szCs w:val="18"/>
              </w:rPr>
              <w:t>вободное время, п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рогулки… </w:t>
            </w:r>
          </w:p>
          <w:p w:rsidR="007270A9" w:rsidRDefault="007270A9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Pr="00A73097" w:rsidRDefault="00A73097" w:rsidP="00A730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7309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A03B5D" w:rsidRPr="00A03B5D" w:rsidRDefault="00A03B5D" w:rsidP="00A730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73097" w:rsidRDefault="00A73097" w:rsidP="00A730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. Выселение из гостиницы. </w:t>
            </w:r>
          </w:p>
          <w:p w:rsidR="00A73097" w:rsidRPr="00A73097" w:rsidRDefault="00A73097" w:rsidP="00A730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Выезд из Минска в Гродно. Красивейшие пейзажи и история многочисленных населенных пунктов, расположенных вблизи дороги в Гродно, оставят у путешественника яркие воспоминания. </w:t>
            </w:r>
            <w:r w:rsidRPr="00A73097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Прибытие в </w:t>
            </w:r>
            <w:r w:rsidRPr="00A73097">
              <w:rPr>
                <w:rFonts w:ascii="Arial" w:hAnsi="Arial" w:cs="Arial"/>
                <w:b/>
                <w:iCs/>
                <w:sz w:val="18"/>
                <w:szCs w:val="18"/>
                <w:lang w:val="be-BY"/>
              </w:rPr>
              <w:t>ЛИДУ</w:t>
            </w:r>
            <w:r w:rsidRPr="00A73097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. </w:t>
            </w:r>
            <w:bookmarkStart w:id="0" w:name="_Hlk128028359"/>
            <w:r w:rsidRPr="00A73097">
              <w:rPr>
                <w:rFonts w:ascii="Arial" w:hAnsi="Arial" w:cs="Arial"/>
                <w:sz w:val="18"/>
                <w:szCs w:val="18"/>
              </w:rPr>
              <w:t xml:space="preserve">Город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ровно семьсот лет назад (в 1323 г. – в этом году у замка юбилей!) великим князем Гедимином. Недавно перед замком был установлен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 xml:space="preserve">ПАМЯТНИК ГЕДИМИНУ 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– и уже успел стать одной из «звезд» соцсетей. Чрезвычайно выразительная скульптура с длинным плащом так и просится в объектив фотокамеры! </w:t>
            </w:r>
            <w:bookmarkEnd w:id="0"/>
            <w:r w:rsidRPr="00A73097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ЗАМКУ 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– в замковом дворе с посещением боевой галереи (без захода в башни – нет времени, нас ждет Гродно!). Экскурсия позволит Вам погрузиться в завораживающие глубины прошлого, в эпоху Средневековья – таинственного времени приключений и рыцарских подвигов. Вы узнаете о знаменитом событии в истории замка: внук Гедемина Владислав II Ягайло в 1422 году в замковых стенах устроил пир по поводу своего бракосочетания с княжной Софьей Гольшанской; этот брак положил начало правления знаменитой династии Ягеллонов. В городе сохранились также культовые постройки ХVIII-XIX веков – Крестовоздвиженский костел в стиле барокко и кафедральный православный собор Св. Михаила (бывший костел пиаров), исполненный в формах классицизма. </w:t>
            </w:r>
            <w:r w:rsidRPr="00A73097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Прибытие в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 xml:space="preserve">ГРОДНО 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около 14.00, размещение в гостинице. </w:t>
            </w: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Отправляемся на </w:t>
            </w:r>
            <w:r w:rsidRPr="00A73097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ЭКСКУРСИЮ по Гродно</w:t>
            </w:r>
            <w:r w:rsidRPr="00A73097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, начнем с </w:t>
            </w:r>
            <w:r w:rsidRPr="00A73097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ЗАМКОВОЙ</w:t>
            </w:r>
            <w:r w:rsidRPr="00A73097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горы</w:t>
            </w:r>
            <w:r w:rsidRPr="00A73097">
              <w:rPr>
                <w:rFonts w:ascii="Arial" w:hAnsi="Arial" w:cs="Arial"/>
                <w:sz w:val="18"/>
                <w:szCs w:val="18"/>
              </w:rPr>
              <w:t>. На высоком крутом берегу Немана живописно раскинулись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 xml:space="preserve"> два замка.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Королевский готический замок в Гродно (т.н.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СТАРЫЙ ЗАМОК</w:t>
            </w:r>
            <w:r w:rsidRPr="00A73097">
              <w:rPr>
                <w:rFonts w:ascii="Arial" w:hAnsi="Arial" w:cs="Arial"/>
                <w:sz w:val="18"/>
                <w:szCs w:val="18"/>
              </w:rPr>
              <w:t>) возник во времена Витовта, в конце XVI в. король Стефан Баторий перестроил его в ренессансный дворец, сыгравший значительную роль в истории государства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 xml:space="preserve">. </w:t>
            </w:r>
            <w:r w:rsidRPr="00A73097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ЗАМОК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– после многолетней реконструкции </w:t>
            </w:r>
            <w:r w:rsidRPr="00A73097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A73097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A73097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Батория, старинные печи и мебель, оружие и ткацкий станок дополняют впечатление от той эпохи. Прогулка по галерее, подъем на </w:t>
            </w:r>
            <w:r w:rsidRPr="00A730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A73097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НОВЫЙ ЗАМОК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(XVIII в.), где проходили драматические события второго и третьего разделов Речи Посполитой — так называемый 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A73097">
              <w:rPr>
                <w:rFonts w:ascii="Arial" w:hAnsi="Arial" w:cs="Arial"/>
                <w:sz w:val="18"/>
                <w:szCs w:val="18"/>
              </w:rPr>
              <w:t>молчаливый сейм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>” - расположен рядом; осмотр внутреннего двора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Прогулка по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СОВЕТСКОЙ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улице – главной пешеходной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Свободное время, прогулки по Старому городу, посещение знаменитых гродненских кафе на живописной Советской. </w:t>
            </w: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Ночлег в Гродно</w:t>
            </w: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FD4729" w:rsidRPr="00020A91" w:rsidRDefault="00FD4729" w:rsidP="00A73097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  <w:lang w:val="be-BY"/>
              </w:rPr>
            </w:pPr>
          </w:p>
        </w:tc>
      </w:tr>
      <w:tr w:rsidR="008431E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31E1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73097" w:rsidRDefault="00A73097" w:rsidP="00A730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A73097">
              <w:rPr>
                <w:rFonts w:ascii="Arial" w:hAnsi="Arial" w:cs="Arial"/>
                <w:sz w:val="18"/>
                <w:szCs w:val="18"/>
              </w:rPr>
              <w:t>. Выселение из гостиницы.</w:t>
            </w:r>
          </w:p>
          <w:p w:rsidR="00A73097" w:rsidRPr="00A73097" w:rsidRDefault="00A73097" w:rsidP="00A730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Обзорная автобусно-пешеходная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ЭКСКУРСИЯ ПО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ГРОДНО</w:t>
            </w:r>
            <w:r w:rsidRPr="00A73097">
              <w:rPr>
                <w:rFonts w:ascii="Arial" w:hAnsi="Arial" w:cs="Arial"/>
                <w:sz w:val="18"/>
                <w:szCs w:val="18"/>
              </w:rPr>
              <w:t>, которая познакомит Вас с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памятниками города-музея. </w:t>
            </w: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прошлом город выполнял роль столицы Речи Посполитой, с ним связаны судьбоносные события нашей истории. 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</w:t>
            </w:r>
            <w:r w:rsidRPr="00A73097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На улицах, расходящихся во все стороны от бывшей Рыночной площади, сохранились многочисленные монастыри — католические (бригитский, францисканский) и православный Рождества Богородицы. В Гродно находится самая старая церковь Беларуси – </w:t>
            </w:r>
            <w:r w:rsidRPr="00A73097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КОЛОЖСКАЯ</w:t>
            </w:r>
            <w:r w:rsidRPr="00A73097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, построенная еще в XII в. на высоком берегу Немана; посещение церкви с изумительной изюмной кладкой. Осмотрим также древний </w:t>
            </w:r>
            <w:r w:rsidRPr="00A73097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БЕРНАРДИНСКИЙ МОНАСТЫРЬ</w:t>
            </w:r>
            <w:r w:rsidRPr="00A73097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; посетим изящный костел Отыскания святого Креста 1602 года постройки. Самый монументальный и изысканный гродненский костел — </w:t>
            </w:r>
            <w:r w:rsidRPr="00A73097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ФАРНЫЙ</w:t>
            </w:r>
            <w:r w:rsidRPr="00A73097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(1703 г.) поражает величием фасада и скульптурным богатством интерьера; посещение костела с уникальным алтарем. Яркий облик главного православного храма - Свято-Покровского собора – оставляет сильное впечатление. Примечательны </w:t>
            </w:r>
            <w:r w:rsidRPr="00A73097">
              <w:rPr>
                <w:rStyle w:val="apple-style-span"/>
                <w:rFonts w:ascii="Arial" w:hAnsi="Arial" w:cs="Arial"/>
                <w:sz w:val="18"/>
                <w:szCs w:val="18"/>
              </w:rPr>
              <w:lastRenderedPageBreak/>
              <w:t>также особняки знати и рядовая гражданская застройка города. Изогнутые улочки, "человеческий" масштаб в архитектуре, живописный рельеф делают исторический центр Гродно непревзойденным!</w:t>
            </w:r>
            <w:r w:rsidRPr="00A73097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ОБЕД</w:t>
            </w:r>
            <w:r w:rsidRPr="00A73097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в колоритном ресторане. </w:t>
            </w:r>
            <w:r w:rsidRPr="00A73097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Продолжение </w:t>
            </w:r>
            <w:r w:rsidRPr="00A73097">
              <w:rPr>
                <w:rFonts w:ascii="Arial" w:hAnsi="Arial" w:cs="Arial"/>
                <w:sz w:val="18"/>
                <w:szCs w:val="18"/>
              </w:rPr>
              <w:t>знакомства с городом-музеем</w:t>
            </w:r>
            <w:r w:rsidRPr="00A73097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: 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СИНАГОГИ</w:t>
            </w:r>
            <w:r w:rsidRPr="00A73097">
              <w:rPr>
                <w:rFonts w:ascii="Arial" w:hAnsi="Arial" w:cs="Arial"/>
                <w:sz w:val="18"/>
                <w:szCs w:val="18"/>
              </w:rPr>
              <w:t>, тщательно отреставрированной и имеющей великолепный белоснежный интерьер; экскурсия по синагоге.</w:t>
            </w: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А затем небольшой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КОНЦЕРТ ОРГАННОЙ МУЗЫКИ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день… </w:t>
            </w: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87353700"/>
            <w:r w:rsidRPr="00A73097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прогулки, </w:t>
            </w:r>
            <w:r w:rsidRPr="00A73097">
              <w:rPr>
                <w:rFonts w:ascii="Arial" w:hAnsi="Arial" w:cs="Arial"/>
                <w:b/>
                <w:sz w:val="18"/>
                <w:szCs w:val="18"/>
              </w:rPr>
              <w:t>проводы на вокзал в Гродно к 15.00, отъезд домой – или возвращение с автобусом в Минск и отъезд в Москву из Минска после 21.30.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bookmarkEnd w:id="1"/>
          <w:p w:rsidR="00896809" w:rsidRPr="008431E1" w:rsidRDefault="00896809" w:rsidP="00A7309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A73097" w:rsidRPr="007270A9" w:rsidRDefault="003D457C" w:rsidP="00727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6629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5A3246" w:rsidRPr="007270A9">
              <w:rPr>
                <w:rFonts w:ascii="Arial" w:hAnsi="Arial" w:cs="Arial"/>
                <w:color w:val="000000"/>
                <w:sz w:val="18"/>
                <w:szCs w:val="18"/>
              </w:rPr>
              <w:t>проживание</w:t>
            </w:r>
            <w:r w:rsidR="00E6629D" w:rsidRPr="007270A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E6629D" w:rsidRPr="007270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Минск - в гост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инице Планета***, центр города, </w:t>
            </w:r>
            <w:r w:rsidR="007270A9" w:rsidRPr="007270A9">
              <w:rPr>
                <w:rFonts w:ascii="Arial" w:hAnsi="Arial" w:cs="Arial"/>
                <w:iCs/>
                <w:sz w:val="18"/>
                <w:szCs w:val="18"/>
              </w:rPr>
              <w:t>Гродно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 - в гостинице </w:t>
            </w:r>
            <w:r w:rsidR="007270A9" w:rsidRPr="007270A9">
              <w:rPr>
                <w:rFonts w:ascii="Arial" w:hAnsi="Arial" w:cs="Arial"/>
                <w:iCs/>
                <w:sz w:val="18"/>
                <w:szCs w:val="18"/>
              </w:rPr>
              <w:t>Семашко***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центр города </w:t>
            </w:r>
            <w:r w:rsidR="00E6629D" w:rsidRPr="007270A9">
              <w:rPr>
                <w:rFonts w:ascii="Arial" w:hAnsi="Arial" w:cs="Arial"/>
                <w:sz w:val="18"/>
                <w:szCs w:val="18"/>
              </w:rPr>
              <w:t>(1</w:t>
            </w:r>
            <w:r w:rsidR="005A3246" w:rsidRPr="007270A9">
              <w:rPr>
                <w:rFonts w:ascii="Arial" w:hAnsi="Arial" w:cs="Arial"/>
                <w:sz w:val="18"/>
                <w:szCs w:val="18"/>
              </w:rPr>
              <w:t>-</w:t>
            </w:r>
            <w:r w:rsidR="005A3246" w:rsidRPr="007270A9">
              <w:rPr>
                <w:rFonts w:ascii="Arial" w:hAnsi="Arial" w:cs="Arial"/>
                <w:iCs/>
                <w:sz w:val="18"/>
                <w:szCs w:val="18"/>
              </w:rPr>
              <w:t>2-</w:t>
            </w:r>
            <w:r w:rsidR="007F066C" w:rsidRPr="007270A9">
              <w:rPr>
                <w:rFonts w:ascii="Arial" w:hAnsi="Arial" w:cs="Arial"/>
                <w:iCs/>
                <w:sz w:val="18"/>
                <w:szCs w:val="18"/>
              </w:rPr>
              <w:t xml:space="preserve">х </w:t>
            </w:r>
            <w:r w:rsidR="005A3246" w:rsidRPr="007270A9">
              <w:rPr>
                <w:rFonts w:ascii="Arial" w:hAnsi="Arial" w:cs="Arial"/>
                <w:iCs/>
                <w:sz w:val="18"/>
                <w:szCs w:val="18"/>
              </w:rPr>
              <w:t>местные номера со всеми уд</w:t>
            </w:r>
            <w:r w:rsidR="00DA5959" w:rsidRPr="007270A9">
              <w:rPr>
                <w:rFonts w:ascii="Arial" w:hAnsi="Arial" w:cs="Arial"/>
                <w:iCs/>
                <w:sz w:val="18"/>
                <w:szCs w:val="18"/>
              </w:rPr>
              <w:t>обствами, телевизором</w:t>
            </w:r>
            <w:r w:rsidR="00E6629D" w:rsidRPr="007270A9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="007F066C" w:rsidRPr="007270A9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7F066C" w:rsidRPr="007270A9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питание: 4 завтрака шведский стол</w:t>
            </w:r>
            <w:r w:rsidR="007270A9" w:rsidRPr="007270A9">
              <w:rPr>
                <w:rFonts w:ascii="Arial" w:hAnsi="Arial" w:cs="Arial"/>
                <w:iCs/>
                <w:sz w:val="18"/>
                <w:szCs w:val="18"/>
              </w:rPr>
              <w:t xml:space="preserve"> + 4 обеда + 3 дегустации в Дудутках</w:t>
            </w:r>
            <w:r w:rsidR="00E6629D" w:rsidRPr="007270A9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r w:rsidR="005539A0" w:rsidRPr="007270A9">
              <w:rPr>
                <w:rFonts w:ascii="Arial" w:hAnsi="Arial" w:cs="Arial"/>
                <w:sz w:val="18"/>
                <w:szCs w:val="18"/>
              </w:rPr>
              <w:t>встреча: на вокзале, трансфе</w:t>
            </w:r>
            <w:r w:rsidR="00DF3ECD" w:rsidRPr="007270A9">
              <w:rPr>
                <w:rFonts w:ascii="Arial" w:hAnsi="Arial" w:cs="Arial"/>
                <w:sz w:val="18"/>
                <w:szCs w:val="18"/>
              </w:rPr>
              <w:t xml:space="preserve">р в гостиницу, заселение </w:t>
            </w:r>
            <w:r w:rsidR="00F51B1C" w:rsidRPr="007270A9">
              <w:rPr>
                <w:rFonts w:ascii="Arial" w:hAnsi="Arial" w:cs="Arial"/>
                <w:sz w:val="18"/>
                <w:szCs w:val="18"/>
              </w:rPr>
              <w:t>с 00.10 (сразу по прибытии)</w:t>
            </w:r>
            <w:r w:rsidR="005539A0" w:rsidRPr="007270A9">
              <w:rPr>
                <w:rFonts w:ascii="Arial" w:hAnsi="Arial" w:cs="Arial"/>
                <w:sz w:val="18"/>
                <w:szCs w:val="18"/>
              </w:rPr>
              <w:t xml:space="preserve">; транспорт: </w:t>
            </w:r>
            <w:r w:rsidR="00E6629D" w:rsidRPr="007270A9">
              <w:rPr>
                <w:rFonts w:ascii="Arial" w:hAnsi="Arial" w:cs="Arial"/>
                <w:sz w:val="18"/>
                <w:szCs w:val="18"/>
              </w:rPr>
              <w:t>автобус туркласса</w:t>
            </w:r>
            <w:r w:rsidR="005539A0" w:rsidRPr="007270A9">
              <w:rPr>
                <w:rFonts w:ascii="Arial" w:hAnsi="Arial" w:cs="Arial"/>
                <w:sz w:val="18"/>
                <w:szCs w:val="18"/>
              </w:rPr>
              <w:t xml:space="preserve">; экскурсии с входными билетами в музеи: </w:t>
            </w:r>
            <w:r w:rsidR="00F447D1" w:rsidRPr="007270A9">
              <w:rPr>
                <w:rFonts w:ascii="Arial" w:hAnsi="Arial" w:cs="Arial"/>
                <w:sz w:val="18"/>
                <w:szCs w:val="18"/>
              </w:rPr>
              <w:t>обзорная экскурсия по Минску, Т</w:t>
            </w:r>
            <w:r w:rsidR="005539A0" w:rsidRPr="007270A9">
              <w:rPr>
                <w:rFonts w:ascii="Arial" w:hAnsi="Arial" w:cs="Arial"/>
                <w:sz w:val="18"/>
                <w:szCs w:val="18"/>
              </w:rPr>
              <w:t xml:space="preserve">роицкое предместье, </w:t>
            </w:r>
            <w:r w:rsidR="00127859" w:rsidRPr="007270A9">
              <w:rPr>
                <w:rFonts w:ascii="Arial" w:hAnsi="Arial" w:cs="Arial"/>
                <w:sz w:val="18"/>
                <w:szCs w:val="18"/>
              </w:rPr>
              <w:t xml:space="preserve">Концерт камерной музыки, </w:t>
            </w:r>
            <w:r w:rsidR="005F149B">
              <w:rPr>
                <w:rFonts w:ascii="Arial" w:hAnsi="Arial" w:cs="Arial"/>
                <w:sz w:val="18"/>
                <w:szCs w:val="18"/>
              </w:rPr>
              <w:t>э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кскурсия в Музе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й материальной культуры Дудутки, </w:t>
            </w:r>
            <w:r w:rsidR="005F149B">
              <w:rPr>
                <w:rFonts w:ascii="Arial" w:hAnsi="Arial" w:cs="Arial"/>
                <w:sz w:val="18"/>
                <w:szCs w:val="18"/>
              </w:rPr>
              <w:t>3 дегустации в Дудутках: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 у самогонного аппарата, в хлебопекарне, на мельнице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э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кскурсия по Лиде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в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нешний осмотр Лидского замка и двора с боевыми галереями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о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бзорная автобусно-пешеходная экскурсия по Гродно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э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кскурсия по Замковой горе Гродно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э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кскурсия в музей Старого замка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э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кскурсия в Коложскую церковь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п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осещение Фарного костела в Гродно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э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кскурсия в синагогу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149B">
              <w:rPr>
                <w:rFonts w:ascii="Arial" w:hAnsi="Arial" w:cs="Arial"/>
                <w:sz w:val="18"/>
                <w:szCs w:val="18"/>
              </w:rPr>
              <w:t>о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рганный концерт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Анимации: катание на санях или пролетках в Дудутках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5F149B">
              <w:rPr>
                <w:rFonts w:ascii="Arial" w:hAnsi="Arial" w:cs="Arial"/>
                <w:sz w:val="18"/>
                <w:szCs w:val="18"/>
              </w:rPr>
              <w:t>б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>ассейн в гостинице Семашко*** 1 час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5F149B">
              <w:rPr>
                <w:rFonts w:ascii="Arial" w:hAnsi="Arial" w:cs="Arial"/>
                <w:sz w:val="18"/>
                <w:szCs w:val="18"/>
              </w:rPr>
              <w:t>и</w:t>
            </w:r>
            <w:bookmarkStart w:id="2" w:name="_GoBack"/>
            <w:bookmarkEnd w:id="2"/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нформпакет: </w:t>
            </w:r>
            <w:r w:rsidR="007270A9" w:rsidRPr="007270A9">
              <w:rPr>
                <w:rFonts w:ascii="Arial" w:hAnsi="Arial" w:cs="Arial"/>
                <w:iCs/>
                <w:sz w:val="18"/>
                <w:szCs w:val="18"/>
              </w:rPr>
              <w:t>памятка, карты Минска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 или</w:t>
            </w:r>
            <w:r w:rsidR="007270A9" w:rsidRPr="007270A9">
              <w:rPr>
                <w:rFonts w:ascii="Arial" w:hAnsi="Arial" w:cs="Arial"/>
                <w:sz w:val="18"/>
                <w:szCs w:val="18"/>
              </w:rPr>
              <w:t xml:space="preserve"> Гродно.</w:t>
            </w: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95DED" w:rsidRPr="00795DED" w:rsidRDefault="00197BE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- 30% в течение</w:t>
            </w:r>
            <w:r w:rsidR="00795DED" w:rsidRPr="00795DED">
              <w:rPr>
                <w:rFonts w:ascii="Arial" w:hAnsi="Arial" w:cs="Arial"/>
                <w:sz w:val="18"/>
                <w:szCs w:val="18"/>
              </w:rPr>
              <w:t xml:space="preserve"> 3-х дней после бронирования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- 100% за 1 месяц до заезда</w:t>
            </w: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аннуляция без штрафных санкций - за 1 месяц до заезда и более,</w:t>
            </w:r>
          </w:p>
          <w:p w:rsidR="00FD4729" w:rsidRDefault="00795DED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- аннуляция менее, чем за 1 месяц до заезда - штраф стоимость фактически понесенных расходов </w:t>
            </w:r>
          </w:p>
          <w:p w:rsidR="00A73097" w:rsidRPr="005E0D97" w:rsidRDefault="00A730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Pr="00A73097" w:rsidRDefault="00A73097" w:rsidP="00A7309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рос.руб </w:t>
            </w:r>
          </w:p>
          <w:p w:rsidR="00A73097" w:rsidRPr="00A73097" w:rsidRDefault="00A73097" w:rsidP="00A7309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Дети 6—16 лет на дополнительном месте (Планета – ДАБЛ и ЛЮКС; Гродно – ДАБЛ и ПОЛУЛЮКС) — минус 20% от цены взрослых </w:t>
            </w:r>
          </w:p>
          <w:p w:rsidR="00896809" w:rsidRDefault="00A73097" w:rsidP="00A7309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24 000 рос.руб. (экскурсии, завтраки, о</w:t>
            </w:r>
            <w:r w:rsidRPr="00A73097">
              <w:rPr>
                <w:rFonts w:ascii="Arial" w:hAnsi="Arial" w:cs="Arial"/>
                <w:sz w:val="18"/>
                <w:szCs w:val="18"/>
              </w:rPr>
              <w:t>беды, место в автобусе)</w:t>
            </w:r>
          </w:p>
          <w:p w:rsidR="00A73097" w:rsidRPr="00A73097" w:rsidRDefault="00A73097" w:rsidP="00A7309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73097">
              <w:rPr>
                <w:rFonts w:ascii="Arial" w:hAnsi="Arial" w:cs="Arial"/>
                <w:b/>
                <w:sz w:val="18"/>
                <w:szCs w:val="18"/>
              </w:rPr>
              <w:t>Гостиница Планета ***,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Минск, пр. Победителей 31, 12 этажей, 450 мест. Одна из лучших 3-звездочных гостиниц Минска. Гостиница расположена в удобном и самом красивом месте в центре Минска, от нее открывается живописный вид на архитектурные ансамбли и парковую зону города.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A73097">
              <w:rPr>
                <w:rFonts w:ascii="Arial" w:hAnsi="Arial" w:cs="Arial"/>
                <w:sz w:val="18"/>
                <w:szCs w:val="18"/>
              </w:rPr>
              <w:t>Galleria Minsk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A73097">
              <w:rPr>
                <w:rFonts w:ascii="Arial" w:hAnsi="Arial" w:cs="Arial"/>
                <w:sz w:val="18"/>
                <w:szCs w:val="18"/>
              </w:rPr>
              <w:t>ГУМом</w:t>
            </w:r>
            <w:r w:rsidRPr="00A73097">
              <w:rPr>
                <w:rFonts w:ascii="Arial" w:hAnsi="Arial" w:cs="Arial"/>
                <w:sz w:val="18"/>
                <w:szCs w:val="18"/>
                <w:lang w:val="be-BY"/>
              </w:rPr>
              <w:t xml:space="preserve">” 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с секциями известных белорусских брендов. Номера бизнес-стандарт ТВИН и ДАБЛ </w:t>
            </w: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оформлены в современном стиле и оснащены всем необходимым для комфортного проживания; имеют 2 кровати (ТВИН) или 1 большую кровать (ДАБЛ), рабочий стол, кондиционер, холодильник, телевизор, телефон, душ, фен, бесплатный Wi-Fi.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Люксы имеют 2 комнаты (спальня с 2-спальной кроватью и кабинет), оборудованы холодильником, кондиционером, сейфом, мини-баром, феном, телефоном, телевизором,</w:t>
            </w: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бесплатным Wi-Fi.</w:t>
            </w:r>
            <w:r w:rsidRPr="00A73097">
              <w:rPr>
                <w:rFonts w:ascii="Arial" w:hAnsi="Arial" w:cs="Arial"/>
                <w:sz w:val="18"/>
                <w:szCs w:val="18"/>
              </w:rPr>
              <w:t xml:space="preserve"> Завтраки шведский стол.</w:t>
            </w:r>
            <w:r w:rsidRPr="00A7309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  <w:p w:rsidR="00A73097" w:rsidRPr="00A73097" w:rsidRDefault="00A73097" w:rsidP="00A7309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</w:pPr>
          </w:p>
          <w:p w:rsidR="00A73097" w:rsidRDefault="00A73097" w:rsidP="00A73097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30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A73097" w:rsidRPr="00A73097" w:rsidRDefault="00A73097" w:rsidP="00A73097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bookmarkStart w:id="3" w:name="_Hlk79663960"/>
            <w:r w:rsidRPr="00A73097">
              <w:rPr>
                <w:rFonts w:ascii="Arial" w:hAnsi="Arial" w:cs="Arial"/>
                <w:sz w:val="18"/>
                <w:szCs w:val="18"/>
              </w:rPr>
              <w:t xml:space="preserve">лобби-бар 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ресторан «Керамический зал» 80 мест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ресторан «Зеленый зал» 80 мест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val="en-US"/>
              </w:rPr>
              <w:t>VIP</w:t>
            </w:r>
            <w:r w:rsidRPr="00A73097">
              <w:rPr>
                <w:rFonts w:ascii="Arial" w:hAnsi="Arial" w:cs="Arial"/>
                <w:sz w:val="18"/>
                <w:szCs w:val="18"/>
              </w:rPr>
              <w:t>-зал 35 мест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салон красоты – парикмахерская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конференцзалы на 10, 50 и 200 мест 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 xml:space="preserve">камера хранения круглосуточная 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паркинг</w:t>
            </w:r>
          </w:p>
          <w:p w:rsidR="00A73097" w:rsidRPr="00A73097" w:rsidRDefault="00A73097" w:rsidP="00A730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A73097">
              <w:rPr>
                <w:rFonts w:ascii="Arial" w:hAnsi="Arial" w:cs="Arial"/>
                <w:sz w:val="18"/>
                <w:szCs w:val="18"/>
              </w:rPr>
              <w:t>сувенирный магазинчик</w:t>
            </w:r>
          </w:p>
          <w:bookmarkEnd w:id="3"/>
          <w:p w:rsidR="008431E1" w:rsidRDefault="008431E1" w:rsidP="008431E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Default="00A73097" w:rsidP="00A73097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be-BY" w:eastAsia="ru-RU"/>
              </w:rPr>
            </w:pPr>
            <w:r w:rsidRPr="00A73097"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  <w:lastRenderedPageBreak/>
              <w:t xml:space="preserve">Гостиница Семашко***, Гродно, </w:t>
            </w: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ул. Антонова 10. Комфортабельная гостиница с бассейном, расположена в историческом центре Гродно, рядом торговый комплекс "Скидельский рынок". Просторные элегантные номера гостиницы имеют яркий дизайн. 2-местные номера СТАНДАРТ содержат все необходимые удобства – двуспальную кровать, раздвижной диван, туалет-ванную, телефон, телевизор, кондиционер, сейф, мини бар, электрочайник, утюг, фен (часть номеров без дивана).</w:t>
            </w:r>
            <w:r w:rsidRPr="00A73097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Номера ДЖУНИОР СЬЮТ - большие номера с двуспальной кроватью и раздвижным диваном. Трехкомнатный СЬЮТ имеет гостиную, спальню и кабинет. Дополнительное место во всех номерах – раздвижной диван. Завтрак шведский стол.</w:t>
            </w:r>
            <w:r w:rsidRPr="00A73097">
              <w:rPr>
                <w:rFonts w:ascii="Arial" w:hAnsi="Arial" w:cs="Arial"/>
                <w:sz w:val="18"/>
                <w:szCs w:val="18"/>
                <w:u w:val="single"/>
                <w:lang w:val="be-BY" w:eastAsia="ru-RU"/>
              </w:rPr>
              <w:t xml:space="preserve"> </w:t>
            </w:r>
          </w:p>
          <w:p w:rsidR="00A73097" w:rsidRPr="00A73097" w:rsidRDefault="00A73097" w:rsidP="00A73097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be-BY" w:eastAsia="ru-RU"/>
              </w:rPr>
            </w:pPr>
          </w:p>
          <w:p w:rsidR="00A73097" w:rsidRDefault="00A73097" w:rsidP="00A73097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A73097" w:rsidRPr="00A73097" w:rsidRDefault="00A73097" w:rsidP="00A73097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ресторан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бар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банкомат 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автостоянка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бассейн </w:t>
            </w:r>
            <w:smartTag w:uri="urn:schemas-microsoft-com:office:smarttags" w:element="metricconverter">
              <w:smartTagPr>
                <w:attr w:name="ProductID" w:val="40 м2"/>
              </w:smartTagPr>
              <w:r w:rsidRPr="00A73097">
                <w:rPr>
                  <w:rFonts w:ascii="Arial" w:hAnsi="Arial" w:cs="Arial"/>
                  <w:sz w:val="18"/>
                  <w:szCs w:val="18"/>
                  <w:lang w:eastAsia="ru-RU"/>
                </w:rPr>
                <w:t>40 м</w:t>
              </w:r>
              <w:r w:rsidRPr="00A73097">
                <w:rPr>
                  <w:rFonts w:ascii="Arial" w:hAnsi="Arial" w:cs="Arial"/>
                  <w:sz w:val="18"/>
                  <w:szCs w:val="18"/>
                  <w:vertAlign w:val="superscript"/>
                  <w:lang w:eastAsia="ru-RU"/>
                </w:rPr>
                <w:t>2</w:t>
              </w:r>
            </w:smartTag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 искусственным течением и гидромассажем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сауна-клуб «Оазис»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финская сауна, русская баня на дровах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камера хранения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сервис в номерах (услуги прачечной, доставка чая, кофе) </w:t>
            </w:r>
          </w:p>
          <w:p w:rsidR="00A73097" w:rsidRPr="00A73097" w:rsidRDefault="00A73097" w:rsidP="00A73097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3097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A73097" w:rsidRPr="008431E1" w:rsidRDefault="00A73097" w:rsidP="008431E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3097" w:rsidRPr="00A73097" w:rsidRDefault="00795DED" w:rsidP="00A73097">
            <w:pPr>
              <w:pStyle w:val="ab"/>
              <w:shd w:val="clear" w:color="auto" w:fill="F9F9F9"/>
              <w:spacing w:before="0" w:beforeAutospacing="0" w:after="0" w:afterAutospacing="0" w:line="240" w:lineRule="auto"/>
              <w:rPr>
                <w:rFonts w:ascii="Arial" w:hAnsi="Arial" w:cs="Arial"/>
                <w:color w:val="auto"/>
                <w:sz w:val="17"/>
                <w:szCs w:val="17"/>
                <w:vertAlign w:val="superscript"/>
                <w:lang w:val="ru-RU"/>
              </w:rPr>
            </w:pPr>
            <w:r w:rsidRPr="00A73097">
              <w:rPr>
                <w:rFonts w:ascii="Arial" w:hAnsi="Arial" w:cs="Arial"/>
                <w:b/>
                <w:bCs/>
                <w:lang w:val="ru-RU"/>
              </w:rPr>
              <w:t>Расстояния:</w:t>
            </w:r>
            <w:r w:rsidRPr="00A73097">
              <w:rPr>
                <w:rFonts w:ascii="Arial" w:hAnsi="Arial" w:cs="Arial"/>
                <w:bCs/>
                <w:lang w:val="ru-RU"/>
              </w:rPr>
              <w:t xml:space="preserve"> </w:t>
            </w:r>
            <w:r w:rsidR="00A73097" w:rsidRPr="00A73097">
              <w:rPr>
                <w:rFonts w:ascii="Arial" w:hAnsi="Arial" w:cs="Arial"/>
                <w:bCs/>
                <w:color w:val="auto"/>
                <w:lang w:val="ru-RU"/>
              </w:rPr>
              <w:t>Минск – Дудутки 60 км,</w:t>
            </w:r>
            <w:r w:rsidR="00A73097" w:rsidRPr="00A73097">
              <w:rPr>
                <w:rFonts w:ascii="Arial" w:hAnsi="Arial" w:cs="Arial"/>
                <w:b/>
                <w:bCs/>
                <w:color w:val="auto"/>
                <w:lang w:val="ru-RU"/>
              </w:rPr>
              <w:t xml:space="preserve"> </w:t>
            </w:r>
            <w:r w:rsidR="00A73097" w:rsidRPr="00A73097">
              <w:rPr>
                <w:rFonts w:ascii="Arial" w:hAnsi="Arial" w:cs="Arial"/>
                <w:bCs/>
                <w:color w:val="auto"/>
                <w:lang w:val="ru-RU"/>
              </w:rPr>
              <w:t>Минск – Лида 180 км, Лида - Гродно 110 км</w:t>
            </w:r>
          </w:p>
          <w:p w:rsidR="00FD4729" w:rsidRPr="005E0D97" w:rsidRDefault="00FD4729" w:rsidP="005E0D97">
            <w:pPr>
              <w:tabs>
                <w:tab w:val="left" w:pos="0"/>
                <w:tab w:val="left" w:pos="289"/>
              </w:tabs>
              <w:spacing w:after="0" w:line="216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795DED" w:rsidRPr="00DA5959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OLE_LINK1"/>
            <w:bookmarkStart w:id="5" w:name="OLE_LINK2"/>
            <w:r w:rsidRPr="00DA5959">
              <w:rPr>
                <w:rFonts w:ascii="Arial" w:hAnsi="Arial" w:cs="Arial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4"/>
          <w:bookmarkEnd w:id="5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23"/>
  </w:num>
  <w:num w:numId="5">
    <w:abstractNumId w:val="17"/>
  </w:num>
  <w:num w:numId="6">
    <w:abstractNumId w:val="7"/>
  </w:num>
  <w:num w:numId="7">
    <w:abstractNumId w:val="25"/>
  </w:num>
  <w:num w:numId="8">
    <w:abstractNumId w:val="8"/>
  </w:num>
  <w:num w:numId="9">
    <w:abstractNumId w:val="10"/>
  </w:num>
  <w:num w:numId="10">
    <w:abstractNumId w:val="30"/>
  </w:num>
  <w:num w:numId="11">
    <w:abstractNumId w:val="18"/>
  </w:num>
  <w:num w:numId="12">
    <w:abstractNumId w:val="3"/>
  </w:num>
  <w:num w:numId="13">
    <w:abstractNumId w:val="4"/>
  </w:num>
  <w:num w:numId="14">
    <w:abstractNumId w:val="29"/>
  </w:num>
  <w:num w:numId="15">
    <w:abstractNumId w:val="13"/>
  </w:num>
  <w:num w:numId="16">
    <w:abstractNumId w:val="16"/>
  </w:num>
  <w:num w:numId="17">
    <w:abstractNumId w:val="5"/>
  </w:num>
  <w:num w:numId="18">
    <w:abstractNumId w:val="21"/>
  </w:num>
  <w:num w:numId="19">
    <w:abstractNumId w:val="28"/>
  </w:num>
  <w:num w:numId="20">
    <w:abstractNumId w:val="20"/>
  </w:num>
  <w:num w:numId="21">
    <w:abstractNumId w:val="19"/>
  </w:num>
  <w:num w:numId="22">
    <w:abstractNumId w:val="9"/>
  </w:num>
  <w:num w:numId="23">
    <w:abstractNumId w:val="14"/>
  </w:num>
  <w:num w:numId="24">
    <w:abstractNumId w:val="27"/>
  </w:num>
  <w:num w:numId="25">
    <w:abstractNumId w:val="11"/>
  </w:num>
  <w:num w:numId="26">
    <w:abstractNumId w:val="0"/>
  </w:num>
  <w:num w:numId="27">
    <w:abstractNumId w:val="6"/>
  </w:num>
  <w:num w:numId="28">
    <w:abstractNumId w:val="1"/>
  </w:num>
  <w:num w:numId="29">
    <w:abstractNumId w:val="2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5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A91"/>
    <w:rsid w:val="00020C84"/>
    <w:rsid w:val="00052FDF"/>
    <w:rsid w:val="00075203"/>
    <w:rsid w:val="00075ADC"/>
    <w:rsid w:val="000A3C08"/>
    <w:rsid w:val="000C5907"/>
    <w:rsid w:val="000F12F3"/>
    <w:rsid w:val="000F7C8B"/>
    <w:rsid w:val="00111004"/>
    <w:rsid w:val="00113ADA"/>
    <w:rsid w:val="0011519F"/>
    <w:rsid w:val="00127859"/>
    <w:rsid w:val="00147D38"/>
    <w:rsid w:val="0015338A"/>
    <w:rsid w:val="00157F55"/>
    <w:rsid w:val="0017083D"/>
    <w:rsid w:val="00197BE5"/>
    <w:rsid w:val="001E7D2B"/>
    <w:rsid w:val="00227EF1"/>
    <w:rsid w:val="00271D30"/>
    <w:rsid w:val="002E129E"/>
    <w:rsid w:val="00302B70"/>
    <w:rsid w:val="00315232"/>
    <w:rsid w:val="00347E71"/>
    <w:rsid w:val="00357501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5539A0"/>
    <w:rsid w:val="00561FB9"/>
    <w:rsid w:val="005A3246"/>
    <w:rsid w:val="005C09B1"/>
    <w:rsid w:val="005E0D97"/>
    <w:rsid w:val="005F149B"/>
    <w:rsid w:val="005F3D13"/>
    <w:rsid w:val="005F5998"/>
    <w:rsid w:val="00627656"/>
    <w:rsid w:val="00666C34"/>
    <w:rsid w:val="0067518E"/>
    <w:rsid w:val="006E5910"/>
    <w:rsid w:val="007270A9"/>
    <w:rsid w:val="00752C77"/>
    <w:rsid w:val="00760790"/>
    <w:rsid w:val="00777DEB"/>
    <w:rsid w:val="00795DED"/>
    <w:rsid w:val="007F066C"/>
    <w:rsid w:val="0082421F"/>
    <w:rsid w:val="008431E1"/>
    <w:rsid w:val="008718B7"/>
    <w:rsid w:val="00896809"/>
    <w:rsid w:val="00896C59"/>
    <w:rsid w:val="008E2CED"/>
    <w:rsid w:val="008F08DF"/>
    <w:rsid w:val="009359D7"/>
    <w:rsid w:val="00955011"/>
    <w:rsid w:val="009B3482"/>
    <w:rsid w:val="009C7194"/>
    <w:rsid w:val="009E71D7"/>
    <w:rsid w:val="009F478C"/>
    <w:rsid w:val="00A03B5D"/>
    <w:rsid w:val="00A5791A"/>
    <w:rsid w:val="00A73097"/>
    <w:rsid w:val="00AC1184"/>
    <w:rsid w:val="00B01070"/>
    <w:rsid w:val="00B257FC"/>
    <w:rsid w:val="00BA128C"/>
    <w:rsid w:val="00BC6A8D"/>
    <w:rsid w:val="00BE2848"/>
    <w:rsid w:val="00BF7A65"/>
    <w:rsid w:val="00C26B5F"/>
    <w:rsid w:val="00C707C4"/>
    <w:rsid w:val="00C8417E"/>
    <w:rsid w:val="00CC28C3"/>
    <w:rsid w:val="00D219F8"/>
    <w:rsid w:val="00D26E31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E6629D"/>
    <w:rsid w:val="00F0378F"/>
    <w:rsid w:val="00F23344"/>
    <w:rsid w:val="00F31D44"/>
    <w:rsid w:val="00F447D1"/>
    <w:rsid w:val="00F51B1C"/>
    <w:rsid w:val="00F525C2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  <w:style w:type="paragraph" w:styleId="ab">
    <w:basedOn w:val="a"/>
    <w:next w:val="aa"/>
    <w:uiPriority w:val="99"/>
    <w:unhideWhenUsed/>
    <w:rsid w:val="00A73097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4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43</cp:revision>
  <dcterms:created xsi:type="dcterms:W3CDTF">2024-04-09T12:54:00Z</dcterms:created>
  <dcterms:modified xsi:type="dcterms:W3CDTF">2024-08-09T18:07:00Z</dcterms:modified>
</cp:coreProperties>
</file>